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A713C" w14:textId="503F5794" w:rsidR="00630C67" w:rsidRDefault="00630C67" w:rsidP="00B51BF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Marija Jurić Zagorka</w:t>
      </w:r>
      <w:r w:rsidR="00B51BF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VITEZ SLAVONSKE RAVNI</w:t>
      </w:r>
    </w:p>
    <w:p w14:paraId="573C087C" w14:textId="0AC194AD" w:rsidR="00630C67" w:rsidRDefault="00630C67" w:rsidP="00CE45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no što odustanete od ovog djela</w:t>
      </w:r>
      <w:r w:rsidR="00CE45C0">
        <w:rPr>
          <w:rFonts w:ascii="Arial" w:hAnsi="Arial" w:cs="Arial"/>
          <w:sz w:val="24"/>
          <w:szCs w:val="24"/>
        </w:rPr>
        <w:t xml:space="preserve"> samo zato</w:t>
      </w:r>
      <w:r>
        <w:rPr>
          <w:rFonts w:ascii="Arial" w:hAnsi="Arial" w:cs="Arial"/>
          <w:sz w:val="24"/>
          <w:szCs w:val="24"/>
        </w:rPr>
        <w:t xml:space="preserve"> jer je </w:t>
      </w:r>
      <w:r w:rsidR="00CE45C0">
        <w:rPr>
          <w:rFonts w:ascii="Arial" w:hAnsi="Arial" w:cs="Arial"/>
          <w:sz w:val="24"/>
          <w:szCs w:val="24"/>
        </w:rPr>
        <w:t>zastarjelo</w:t>
      </w:r>
      <w:r>
        <w:rPr>
          <w:rFonts w:ascii="Arial" w:hAnsi="Arial" w:cs="Arial"/>
          <w:sz w:val="24"/>
          <w:szCs w:val="24"/>
        </w:rPr>
        <w:t>, reći ću vam da to ne utječe na njegovu kvalitetu i vrijednost.</w:t>
      </w:r>
      <w:r w:rsidR="007E2EE2" w:rsidRPr="007E2EE2">
        <w:rPr>
          <w:rFonts w:ascii="Arial" w:hAnsi="Arial" w:cs="Arial"/>
          <w:sz w:val="24"/>
          <w:szCs w:val="24"/>
        </w:rPr>
        <w:t xml:space="preserve"> </w:t>
      </w:r>
      <w:r w:rsidR="007E2EE2">
        <w:rPr>
          <w:rFonts w:ascii="Arial" w:hAnsi="Arial" w:cs="Arial"/>
          <w:sz w:val="24"/>
          <w:szCs w:val="24"/>
        </w:rPr>
        <w:t>Čak i ako ste ljubitelj Zagorke i njezinih djela, i</w:t>
      </w:r>
      <w:r w:rsidR="00B51BF2">
        <w:rPr>
          <w:rFonts w:ascii="Arial" w:hAnsi="Arial" w:cs="Arial"/>
          <w:sz w:val="24"/>
          <w:szCs w:val="24"/>
        </w:rPr>
        <w:t>li ste neka od njih</w:t>
      </w:r>
      <w:r w:rsidR="007E2EE2">
        <w:rPr>
          <w:rFonts w:ascii="Arial" w:hAnsi="Arial" w:cs="Arial"/>
          <w:sz w:val="24"/>
          <w:szCs w:val="24"/>
        </w:rPr>
        <w:t xml:space="preserve"> već čitali, </w:t>
      </w:r>
      <w:r w:rsidR="00B51BF2">
        <w:rPr>
          <w:rFonts w:ascii="Arial" w:hAnsi="Arial" w:cs="Arial"/>
          <w:sz w:val="24"/>
          <w:szCs w:val="24"/>
        </w:rPr>
        <w:t>ov</w:t>
      </w:r>
      <w:r w:rsidR="008D466E">
        <w:rPr>
          <w:rFonts w:ascii="Arial" w:hAnsi="Arial" w:cs="Arial"/>
          <w:sz w:val="24"/>
          <w:szCs w:val="24"/>
        </w:rPr>
        <w:t>aj</w:t>
      </w:r>
      <w:r w:rsidR="00B51BF2">
        <w:rPr>
          <w:rFonts w:ascii="Arial" w:hAnsi="Arial" w:cs="Arial"/>
          <w:sz w:val="24"/>
          <w:szCs w:val="24"/>
        </w:rPr>
        <w:t xml:space="preserve"> bi vas </w:t>
      </w:r>
      <w:r w:rsidR="008D466E">
        <w:rPr>
          <w:rFonts w:ascii="Arial" w:hAnsi="Arial" w:cs="Arial"/>
          <w:sz w:val="24"/>
          <w:szCs w:val="24"/>
        </w:rPr>
        <w:t xml:space="preserve">roman </w:t>
      </w:r>
      <w:r w:rsidR="00B51BF2">
        <w:rPr>
          <w:rFonts w:ascii="Arial" w:hAnsi="Arial" w:cs="Arial"/>
          <w:sz w:val="24"/>
          <w:szCs w:val="24"/>
        </w:rPr>
        <w:t>mog</w:t>
      </w:r>
      <w:r w:rsidR="008D466E">
        <w:rPr>
          <w:rFonts w:ascii="Arial" w:hAnsi="Arial" w:cs="Arial"/>
          <w:sz w:val="24"/>
          <w:szCs w:val="24"/>
        </w:rPr>
        <w:t>a</w:t>
      </w:r>
      <w:r w:rsidR="00B51BF2">
        <w:rPr>
          <w:rFonts w:ascii="Arial" w:hAnsi="Arial" w:cs="Arial"/>
          <w:sz w:val="24"/>
          <w:szCs w:val="24"/>
        </w:rPr>
        <w:t>o iznenaditi</w:t>
      </w:r>
      <w:r w:rsidR="007E2EE2">
        <w:rPr>
          <w:rFonts w:ascii="Arial" w:hAnsi="Arial" w:cs="Arial"/>
          <w:sz w:val="24"/>
          <w:szCs w:val="24"/>
        </w:rPr>
        <w:t xml:space="preserve"> jer se </w:t>
      </w:r>
      <w:r w:rsidR="00B51BF2">
        <w:rPr>
          <w:rFonts w:ascii="Arial" w:hAnsi="Arial" w:cs="Arial"/>
          <w:sz w:val="24"/>
          <w:szCs w:val="24"/>
        </w:rPr>
        <w:t xml:space="preserve">od </w:t>
      </w:r>
      <w:r w:rsidR="008D466E">
        <w:rPr>
          <w:rFonts w:ascii="Arial" w:hAnsi="Arial" w:cs="Arial"/>
          <w:sz w:val="24"/>
          <w:szCs w:val="24"/>
        </w:rPr>
        <w:t>ostalih</w:t>
      </w:r>
      <w:r w:rsidR="00B51BF2">
        <w:rPr>
          <w:rFonts w:ascii="Arial" w:hAnsi="Arial" w:cs="Arial"/>
          <w:sz w:val="24"/>
          <w:szCs w:val="24"/>
        </w:rPr>
        <w:t xml:space="preserve"> bitno </w:t>
      </w:r>
      <w:r w:rsidR="007E2EE2">
        <w:rPr>
          <w:rFonts w:ascii="Arial" w:hAnsi="Arial" w:cs="Arial"/>
          <w:sz w:val="24"/>
          <w:szCs w:val="24"/>
        </w:rPr>
        <w:t xml:space="preserve">razlikuje, </w:t>
      </w:r>
      <w:r w:rsidR="00B51BF2">
        <w:rPr>
          <w:rFonts w:ascii="Arial" w:hAnsi="Arial" w:cs="Arial"/>
          <w:sz w:val="24"/>
          <w:szCs w:val="24"/>
        </w:rPr>
        <w:t>u prvome redu</w:t>
      </w:r>
      <w:r w:rsidR="007E2EE2">
        <w:rPr>
          <w:rFonts w:ascii="Arial" w:hAnsi="Arial" w:cs="Arial"/>
          <w:sz w:val="24"/>
          <w:szCs w:val="24"/>
        </w:rPr>
        <w:t xml:space="preserve"> po tome što je radnja smještena u Slavonij</w:t>
      </w:r>
      <w:r w:rsidR="00B51BF2">
        <w:rPr>
          <w:rFonts w:ascii="Arial" w:hAnsi="Arial" w:cs="Arial"/>
          <w:sz w:val="24"/>
          <w:szCs w:val="24"/>
        </w:rPr>
        <w:t>u</w:t>
      </w:r>
      <w:r w:rsidR="007E2EE2">
        <w:rPr>
          <w:rFonts w:ascii="Arial" w:hAnsi="Arial" w:cs="Arial"/>
          <w:sz w:val="24"/>
          <w:szCs w:val="24"/>
        </w:rPr>
        <w:t>.</w:t>
      </w:r>
    </w:p>
    <w:p w14:paraId="16112BA6" w14:textId="02BD7CD8" w:rsidR="00F363F9" w:rsidRDefault="00630C67" w:rsidP="00CE45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Zagorkin roman </w:t>
      </w:r>
      <w:r w:rsidRPr="00B51BF2">
        <w:rPr>
          <w:rFonts w:ascii="Arial" w:hAnsi="Arial" w:cs="Arial"/>
          <w:i/>
          <w:iCs/>
          <w:sz w:val="24"/>
          <w:szCs w:val="24"/>
        </w:rPr>
        <w:t>Vitez slavonske ravni</w:t>
      </w:r>
      <w:r>
        <w:rPr>
          <w:rFonts w:ascii="Arial" w:hAnsi="Arial" w:cs="Arial"/>
          <w:sz w:val="24"/>
          <w:szCs w:val="24"/>
        </w:rPr>
        <w:t xml:space="preserve"> prati </w:t>
      </w:r>
      <w:r w:rsidR="00987743">
        <w:rPr>
          <w:rFonts w:ascii="Arial" w:hAnsi="Arial" w:cs="Arial"/>
          <w:sz w:val="24"/>
          <w:szCs w:val="24"/>
        </w:rPr>
        <w:t xml:space="preserve">razbojništva Stojana </w:t>
      </w:r>
      <w:proofErr w:type="spellStart"/>
      <w:r w:rsidR="00987743">
        <w:rPr>
          <w:rFonts w:ascii="Arial" w:hAnsi="Arial" w:cs="Arial"/>
          <w:sz w:val="24"/>
          <w:szCs w:val="24"/>
        </w:rPr>
        <w:t>Varnice</w:t>
      </w:r>
      <w:proofErr w:type="spellEnd"/>
      <w:r w:rsidR="00987743">
        <w:rPr>
          <w:rFonts w:ascii="Arial" w:hAnsi="Arial" w:cs="Arial"/>
          <w:sz w:val="24"/>
          <w:szCs w:val="24"/>
        </w:rPr>
        <w:t xml:space="preserve"> i njegove bande diljem Slavonije. Kao pravi razbojnici, bili su nemilosrdni</w:t>
      </w:r>
      <w:r w:rsidR="008D466E">
        <w:rPr>
          <w:rFonts w:ascii="Arial" w:hAnsi="Arial" w:cs="Arial"/>
          <w:sz w:val="24"/>
          <w:szCs w:val="24"/>
        </w:rPr>
        <w:t xml:space="preserve">, </w:t>
      </w:r>
      <w:r w:rsidR="00987743">
        <w:rPr>
          <w:rFonts w:ascii="Arial" w:hAnsi="Arial" w:cs="Arial"/>
          <w:sz w:val="24"/>
          <w:szCs w:val="24"/>
        </w:rPr>
        <w:t>ubijali su i otimali od nedužnih. Nitko nije imao hrabrosti suprotstaviti im se i stati im na kraj, činili su se ne</w:t>
      </w:r>
      <w:r w:rsidR="00B51BF2">
        <w:rPr>
          <w:rFonts w:ascii="Arial" w:hAnsi="Arial" w:cs="Arial"/>
          <w:sz w:val="24"/>
          <w:szCs w:val="24"/>
        </w:rPr>
        <w:t>uhvatljivima</w:t>
      </w:r>
      <w:r w:rsidR="00987743">
        <w:rPr>
          <w:rFonts w:ascii="Arial" w:hAnsi="Arial" w:cs="Arial"/>
          <w:sz w:val="24"/>
          <w:szCs w:val="24"/>
        </w:rPr>
        <w:t xml:space="preserve">. Odjednom, iz vedra neba, pojavljuje se </w:t>
      </w:r>
      <w:r w:rsidR="00CE45C0">
        <w:rPr>
          <w:rFonts w:ascii="Arial" w:hAnsi="Arial" w:cs="Arial"/>
          <w:sz w:val="24"/>
          <w:szCs w:val="24"/>
        </w:rPr>
        <w:t xml:space="preserve">odvažna skupina ljudi predvođena tajanstvenim vitezom. Prepoznavši očaj i strah slavonskih žitelja, za koje je bio zaslužan upravo </w:t>
      </w:r>
      <w:proofErr w:type="spellStart"/>
      <w:r w:rsidR="00CE45C0">
        <w:rPr>
          <w:rFonts w:ascii="Arial" w:hAnsi="Arial" w:cs="Arial"/>
          <w:sz w:val="24"/>
          <w:szCs w:val="24"/>
        </w:rPr>
        <w:t>Varnica</w:t>
      </w:r>
      <w:proofErr w:type="spellEnd"/>
      <w:r w:rsidR="00CE45C0">
        <w:rPr>
          <w:rFonts w:ascii="Arial" w:hAnsi="Arial" w:cs="Arial"/>
          <w:sz w:val="24"/>
          <w:szCs w:val="24"/>
        </w:rPr>
        <w:t>, kreću u borbu protiv njega.</w:t>
      </w:r>
      <w:r w:rsidR="00F363F9">
        <w:rPr>
          <w:rFonts w:ascii="Arial" w:hAnsi="Arial" w:cs="Arial"/>
          <w:sz w:val="24"/>
          <w:szCs w:val="24"/>
        </w:rPr>
        <w:t xml:space="preserve"> Iako je radnja djela </w:t>
      </w:r>
      <w:r w:rsidR="00B51BF2">
        <w:rPr>
          <w:rFonts w:ascii="Arial" w:hAnsi="Arial" w:cs="Arial"/>
          <w:sz w:val="24"/>
          <w:szCs w:val="24"/>
        </w:rPr>
        <w:t>smještena</w:t>
      </w:r>
      <w:r w:rsidR="00F363F9">
        <w:rPr>
          <w:rFonts w:ascii="Arial" w:hAnsi="Arial" w:cs="Arial"/>
          <w:sz w:val="24"/>
          <w:szCs w:val="24"/>
        </w:rPr>
        <w:t xml:space="preserve"> u 18. stoljeć</w:t>
      </w:r>
      <w:r w:rsidR="00B51BF2">
        <w:rPr>
          <w:rFonts w:ascii="Arial" w:hAnsi="Arial" w:cs="Arial"/>
          <w:sz w:val="24"/>
          <w:szCs w:val="24"/>
        </w:rPr>
        <w:t>e</w:t>
      </w:r>
      <w:r w:rsidR="00F363F9">
        <w:rPr>
          <w:rFonts w:ascii="Arial" w:hAnsi="Arial" w:cs="Arial"/>
          <w:sz w:val="24"/>
          <w:szCs w:val="24"/>
        </w:rPr>
        <w:t>, osim spoznaja o tadašnjem načinu života, poimanju ljubavi, društvenim položajima i slojevima,</w:t>
      </w:r>
      <w:r w:rsidR="007E2EE2">
        <w:rPr>
          <w:rFonts w:ascii="Arial" w:hAnsi="Arial" w:cs="Arial"/>
          <w:sz w:val="24"/>
          <w:szCs w:val="24"/>
        </w:rPr>
        <w:t xml:space="preserve"> možemo zaključiti i da su i tada društveni staleži predstavljali prepreku u ostvarivanju </w:t>
      </w:r>
      <w:proofErr w:type="spellStart"/>
      <w:r w:rsidR="007E2EE2">
        <w:rPr>
          <w:rFonts w:ascii="Arial" w:hAnsi="Arial" w:cs="Arial"/>
          <w:i/>
          <w:iCs/>
          <w:sz w:val="24"/>
          <w:szCs w:val="24"/>
        </w:rPr>
        <w:t>happy</w:t>
      </w:r>
      <w:proofErr w:type="spellEnd"/>
      <w:r w:rsidR="007E2EE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E2EE2">
        <w:rPr>
          <w:rFonts w:ascii="Arial" w:hAnsi="Arial" w:cs="Arial"/>
          <w:i/>
          <w:iCs/>
          <w:sz w:val="24"/>
          <w:szCs w:val="24"/>
        </w:rPr>
        <w:t>ever</w:t>
      </w:r>
      <w:proofErr w:type="spellEnd"/>
      <w:r w:rsidR="007E2EE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E2EE2">
        <w:rPr>
          <w:rFonts w:ascii="Arial" w:hAnsi="Arial" w:cs="Arial"/>
          <w:i/>
          <w:iCs/>
          <w:sz w:val="24"/>
          <w:szCs w:val="24"/>
        </w:rPr>
        <w:t>aftera</w:t>
      </w:r>
      <w:proofErr w:type="spellEnd"/>
      <w:r w:rsidR="007E2EE2">
        <w:rPr>
          <w:rFonts w:ascii="Arial" w:hAnsi="Arial" w:cs="Arial"/>
          <w:i/>
          <w:iCs/>
          <w:sz w:val="24"/>
          <w:szCs w:val="24"/>
        </w:rPr>
        <w:t xml:space="preserve"> </w:t>
      </w:r>
      <w:r w:rsidR="007E2EE2">
        <w:rPr>
          <w:rFonts w:ascii="Arial" w:hAnsi="Arial" w:cs="Arial"/>
          <w:sz w:val="24"/>
          <w:szCs w:val="24"/>
        </w:rPr>
        <w:t>kod mladih parova.</w:t>
      </w:r>
    </w:p>
    <w:p w14:paraId="23D34608" w14:textId="67867BB3" w:rsidR="00D93E8A" w:rsidRDefault="00D93E8A" w:rsidP="004E5783">
      <w:pPr>
        <w:spacing w:line="360" w:lineRule="auto"/>
        <w:jc w:val="right"/>
        <w:rPr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94B10D" wp14:editId="265FCD0A">
            <wp:simplePos x="0" y="0"/>
            <wp:positionH relativeFrom="column">
              <wp:posOffset>178435</wp:posOffset>
            </wp:positionH>
            <wp:positionV relativeFrom="paragraph">
              <wp:posOffset>1964690</wp:posOffset>
            </wp:positionV>
            <wp:extent cx="1628775" cy="2809875"/>
            <wp:effectExtent l="0" t="0" r="9525" b="9525"/>
            <wp:wrapThrough wrapText="bothSides">
              <wp:wrapPolygon edited="0">
                <wp:start x="0" y="0"/>
                <wp:lineTo x="0" y="21527"/>
                <wp:lineTo x="21474" y="21527"/>
                <wp:lineTo x="21474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EE2">
        <w:rPr>
          <w:rFonts w:ascii="Arial" w:hAnsi="Arial" w:cs="Arial"/>
          <w:sz w:val="24"/>
          <w:szCs w:val="24"/>
        </w:rPr>
        <w:t xml:space="preserve">Ovo djelo preporučila </w:t>
      </w:r>
      <w:r w:rsidR="00B51BF2">
        <w:rPr>
          <w:rFonts w:ascii="Arial" w:hAnsi="Arial" w:cs="Arial"/>
          <w:sz w:val="24"/>
          <w:szCs w:val="24"/>
        </w:rPr>
        <w:t xml:space="preserve">bih </w:t>
      </w:r>
      <w:r w:rsidR="007E2EE2">
        <w:rPr>
          <w:rFonts w:ascii="Arial" w:hAnsi="Arial" w:cs="Arial"/>
          <w:sz w:val="24"/>
          <w:szCs w:val="24"/>
        </w:rPr>
        <w:t xml:space="preserve">svakome tko ima dovoljno vremena, strpljenja i volje da se upusti u avanture </w:t>
      </w:r>
      <w:r w:rsidR="008D466E">
        <w:rPr>
          <w:rFonts w:ascii="Arial" w:hAnsi="Arial" w:cs="Arial"/>
          <w:sz w:val="24"/>
          <w:szCs w:val="24"/>
        </w:rPr>
        <w:t>kojih u romanu zaista ima mnogo.</w:t>
      </w:r>
      <w:r w:rsidR="00B51BF2">
        <w:rPr>
          <w:rFonts w:ascii="Arial" w:hAnsi="Arial" w:cs="Arial"/>
          <w:sz w:val="24"/>
          <w:szCs w:val="24"/>
        </w:rPr>
        <w:t xml:space="preserve"> Zagorka</w:t>
      </w:r>
      <w:r w:rsidR="008D466E">
        <w:rPr>
          <w:rFonts w:ascii="Arial" w:hAnsi="Arial" w:cs="Arial"/>
          <w:sz w:val="24"/>
          <w:szCs w:val="24"/>
        </w:rPr>
        <w:t xml:space="preserve"> nam</w:t>
      </w:r>
      <w:r w:rsidR="00331AA4">
        <w:rPr>
          <w:rFonts w:ascii="Arial" w:hAnsi="Arial" w:cs="Arial"/>
          <w:sz w:val="24"/>
          <w:szCs w:val="24"/>
        </w:rPr>
        <w:t xml:space="preserve"> pokazuje </w:t>
      </w:r>
      <w:r w:rsidR="00B51BF2">
        <w:rPr>
          <w:rFonts w:ascii="Arial" w:hAnsi="Arial" w:cs="Arial"/>
          <w:sz w:val="24"/>
          <w:szCs w:val="24"/>
        </w:rPr>
        <w:t>kako</w:t>
      </w:r>
      <w:r w:rsidR="00331AA4">
        <w:rPr>
          <w:rFonts w:ascii="Arial" w:hAnsi="Arial" w:cs="Arial"/>
          <w:sz w:val="24"/>
          <w:szCs w:val="24"/>
        </w:rPr>
        <w:t xml:space="preserve"> junak nije samo onaj koji se dokaže </w:t>
      </w:r>
      <w:r w:rsidR="00B51BF2">
        <w:rPr>
          <w:rFonts w:ascii="Arial" w:hAnsi="Arial" w:cs="Arial"/>
          <w:sz w:val="24"/>
          <w:szCs w:val="24"/>
        </w:rPr>
        <w:t>bogatstvom</w:t>
      </w:r>
      <w:r w:rsidR="00331AA4">
        <w:rPr>
          <w:rFonts w:ascii="Arial" w:hAnsi="Arial" w:cs="Arial"/>
          <w:sz w:val="24"/>
          <w:szCs w:val="24"/>
        </w:rPr>
        <w:t xml:space="preserve"> i </w:t>
      </w:r>
      <w:r w:rsidR="00B51BF2">
        <w:rPr>
          <w:rFonts w:ascii="Arial" w:hAnsi="Arial" w:cs="Arial"/>
          <w:sz w:val="24"/>
          <w:szCs w:val="24"/>
        </w:rPr>
        <w:t>smionošću</w:t>
      </w:r>
      <w:r w:rsidR="00331AA4">
        <w:rPr>
          <w:rFonts w:ascii="Arial" w:hAnsi="Arial" w:cs="Arial"/>
          <w:sz w:val="24"/>
          <w:szCs w:val="24"/>
        </w:rPr>
        <w:t xml:space="preserve">, nego onaj koji se doista suprotstavi nadmoćnijem i </w:t>
      </w:r>
      <w:r w:rsidR="00B51BF2">
        <w:rPr>
          <w:rFonts w:ascii="Arial" w:hAnsi="Arial" w:cs="Arial"/>
          <w:sz w:val="24"/>
          <w:szCs w:val="24"/>
        </w:rPr>
        <w:t>žrtvuje</w:t>
      </w:r>
      <w:r w:rsidR="00331AA4">
        <w:rPr>
          <w:rFonts w:ascii="Arial" w:hAnsi="Arial" w:cs="Arial"/>
          <w:sz w:val="24"/>
          <w:szCs w:val="24"/>
        </w:rPr>
        <w:t xml:space="preserve"> </w:t>
      </w:r>
      <w:r w:rsidR="008D466E">
        <w:rPr>
          <w:rFonts w:ascii="Arial" w:hAnsi="Arial" w:cs="Arial"/>
          <w:sz w:val="24"/>
          <w:szCs w:val="24"/>
        </w:rPr>
        <w:t xml:space="preserve">svoj </w:t>
      </w:r>
      <w:r w:rsidR="00331AA4">
        <w:rPr>
          <w:rFonts w:ascii="Arial" w:hAnsi="Arial" w:cs="Arial"/>
          <w:sz w:val="24"/>
          <w:szCs w:val="24"/>
        </w:rPr>
        <w:t xml:space="preserve">život </w:t>
      </w:r>
      <w:r w:rsidR="00B51BF2">
        <w:rPr>
          <w:rFonts w:ascii="Arial" w:hAnsi="Arial" w:cs="Arial"/>
          <w:sz w:val="24"/>
          <w:szCs w:val="24"/>
        </w:rPr>
        <w:t>za</w:t>
      </w:r>
      <w:r w:rsidR="00331AA4">
        <w:rPr>
          <w:rFonts w:ascii="Arial" w:hAnsi="Arial" w:cs="Arial"/>
          <w:sz w:val="24"/>
          <w:szCs w:val="24"/>
        </w:rPr>
        <w:t xml:space="preserve"> opću korist.</w:t>
      </w:r>
      <w:r w:rsidR="007E2EE2">
        <w:rPr>
          <w:rFonts w:ascii="Arial" w:hAnsi="Arial" w:cs="Arial"/>
          <w:sz w:val="24"/>
          <w:szCs w:val="24"/>
        </w:rPr>
        <w:t xml:space="preserve"> Ako ste Slavonac</w:t>
      </w:r>
      <w:r w:rsidR="008D466E">
        <w:rPr>
          <w:rFonts w:ascii="Arial" w:hAnsi="Arial" w:cs="Arial"/>
          <w:sz w:val="24"/>
          <w:szCs w:val="24"/>
        </w:rPr>
        <w:t xml:space="preserve"> ili Slavonka,</w:t>
      </w:r>
      <w:r w:rsidR="007E2EE2">
        <w:rPr>
          <w:rFonts w:ascii="Arial" w:hAnsi="Arial" w:cs="Arial"/>
          <w:sz w:val="24"/>
          <w:szCs w:val="24"/>
        </w:rPr>
        <w:t xml:space="preserve"> možda </w:t>
      </w:r>
      <w:r w:rsidR="008D466E">
        <w:rPr>
          <w:rFonts w:ascii="Arial" w:hAnsi="Arial" w:cs="Arial"/>
          <w:sz w:val="24"/>
          <w:szCs w:val="24"/>
        </w:rPr>
        <w:t xml:space="preserve">u knjizi </w:t>
      </w:r>
      <w:r w:rsidR="00B51BF2">
        <w:rPr>
          <w:rFonts w:ascii="Arial" w:hAnsi="Arial" w:cs="Arial"/>
          <w:sz w:val="24"/>
          <w:szCs w:val="24"/>
        </w:rPr>
        <w:t>pronađete</w:t>
      </w:r>
      <w:r w:rsidR="007E2EE2">
        <w:rPr>
          <w:rFonts w:ascii="Arial" w:hAnsi="Arial" w:cs="Arial"/>
          <w:sz w:val="24"/>
          <w:szCs w:val="24"/>
        </w:rPr>
        <w:t xml:space="preserve"> vaše </w:t>
      </w:r>
      <w:r w:rsidR="008D466E">
        <w:rPr>
          <w:rFonts w:ascii="Arial" w:hAnsi="Arial" w:cs="Arial"/>
          <w:sz w:val="24"/>
          <w:szCs w:val="24"/>
        </w:rPr>
        <w:t xml:space="preserve">rodno </w:t>
      </w:r>
      <w:r w:rsidR="007E2EE2">
        <w:rPr>
          <w:rFonts w:ascii="Arial" w:hAnsi="Arial" w:cs="Arial"/>
          <w:sz w:val="24"/>
          <w:szCs w:val="24"/>
        </w:rPr>
        <w:t>mjesto</w:t>
      </w:r>
      <w:r w:rsidR="008D466E">
        <w:rPr>
          <w:rFonts w:ascii="Arial" w:hAnsi="Arial" w:cs="Arial"/>
          <w:sz w:val="24"/>
          <w:szCs w:val="24"/>
        </w:rPr>
        <w:t>, a</w:t>
      </w:r>
      <w:r w:rsidR="007E2EE2">
        <w:rPr>
          <w:rFonts w:ascii="Arial" w:hAnsi="Arial" w:cs="Arial"/>
          <w:sz w:val="24"/>
          <w:szCs w:val="24"/>
        </w:rPr>
        <w:t xml:space="preserve"> </w:t>
      </w:r>
      <w:r w:rsidR="00B51BF2">
        <w:rPr>
          <w:rFonts w:ascii="Arial" w:hAnsi="Arial" w:cs="Arial"/>
          <w:sz w:val="24"/>
          <w:szCs w:val="24"/>
        </w:rPr>
        <w:t xml:space="preserve">koje </w:t>
      </w:r>
      <w:r w:rsidR="008D466E">
        <w:rPr>
          <w:rFonts w:ascii="Arial" w:hAnsi="Arial" w:cs="Arial"/>
          <w:sz w:val="24"/>
          <w:szCs w:val="24"/>
        </w:rPr>
        <w:t>ima ulogu</w:t>
      </w:r>
      <w:r w:rsidR="00B51BF2">
        <w:rPr>
          <w:rFonts w:ascii="Arial" w:hAnsi="Arial" w:cs="Arial"/>
          <w:sz w:val="24"/>
          <w:szCs w:val="24"/>
        </w:rPr>
        <w:t xml:space="preserve"> bitn</w:t>
      </w:r>
      <w:r w:rsidR="008D466E">
        <w:rPr>
          <w:rFonts w:ascii="Arial" w:hAnsi="Arial" w:cs="Arial"/>
          <w:sz w:val="24"/>
          <w:szCs w:val="24"/>
        </w:rPr>
        <w:t>og</w:t>
      </w:r>
      <w:r w:rsidR="00B51BF2">
        <w:rPr>
          <w:rFonts w:ascii="Arial" w:hAnsi="Arial" w:cs="Arial"/>
          <w:sz w:val="24"/>
          <w:szCs w:val="24"/>
        </w:rPr>
        <w:t xml:space="preserve"> kotačić</w:t>
      </w:r>
      <w:r w:rsidR="008D466E">
        <w:rPr>
          <w:rFonts w:ascii="Arial" w:hAnsi="Arial" w:cs="Arial"/>
          <w:sz w:val="24"/>
          <w:szCs w:val="24"/>
        </w:rPr>
        <w:t>a</w:t>
      </w:r>
      <w:r w:rsidR="00B51BF2">
        <w:rPr>
          <w:rFonts w:ascii="Arial" w:hAnsi="Arial" w:cs="Arial"/>
          <w:sz w:val="24"/>
          <w:szCs w:val="24"/>
        </w:rPr>
        <w:t xml:space="preserve"> u </w:t>
      </w:r>
      <w:r w:rsidR="007E2EE2">
        <w:rPr>
          <w:rFonts w:ascii="Arial" w:hAnsi="Arial" w:cs="Arial"/>
          <w:sz w:val="24"/>
          <w:szCs w:val="24"/>
        </w:rPr>
        <w:t>razvoj</w:t>
      </w:r>
      <w:r w:rsidR="00B51BF2">
        <w:rPr>
          <w:rFonts w:ascii="Arial" w:hAnsi="Arial" w:cs="Arial"/>
          <w:sz w:val="24"/>
          <w:szCs w:val="24"/>
        </w:rPr>
        <w:t>u</w:t>
      </w:r>
      <w:r w:rsidR="007E2EE2">
        <w:rPr>
          <w:rFonts w:ascii="Arial" w:hAnsi="Arial" w:cs="Arial"/>
          <w:sz w:val="24"/>
          <w:szCs w:val="24"/>
        </w:rPr>
        <w:t xml:space="preserve"> radnje </w:t>
      </w:r>
      <w:r w:rsidR="00B51BF2">
        <w:rPr>
          <w:rFonts w:ascii="Arial" w:hAnsi="Arial" w:cs="Arial"/>
          <w:sz w:val="24"/>
          <w:szCs w:val="24"/>
        </w:rPr>
        <w:t>pa vas</w:t>
      </w:r>
      <w:r w:rsidR="007E2EE2">
        <w:rPr>
          <w:rFonts w:ascii="Arial" w:hAnsi="Arial" w:cs="Arial"/>
          <w:sz w:val="24"/>
          <w:szCs w:val="24"/>
        </w:rPr>
        <w:t xml:space="preserve"> </w:t>
      </w:r>
      <w:r w:rsidR="008D466E">
        <w:rPr>
          <w:rFonts w:ascii="Arial" w:hAnsi="Arial" w:cs="Arial"/>
          <w:sz w:val="24"/>
          <w:szCs w:val="24"/>
        </w:rPr>
        <w:t xml:space="preserve">to </w:t>
      </w:r>
      <w:r w:rsidR="007E2EE2">
        <w:rPr>
          <w:rFonts w:ascii="Arial" w:hAnsi="Arial" w:cs="Arial"/>
          <w:sz w:val="24"/>
          <w:szCs w:val="24"/>
        </w:rPr>
        <w:t xml:space="preserve">motivira da saznate više i pročitate knjigu u jednom </w:t>
      </w:r>
      <w:r w:rsidR="00B51BF2">
        <w:rPr>
          <w:rFonts w:ascii="Arial" w:hAnsi="Arial" w:cs="Arial"/>
          <w:sz w:val="24"/>
          <w:szCs w:val="24"/>
        </w:rPr>
        <w:t>d</w:t>
      </w:r>
      <w:r w:rsidR="007E2EE2">
        <w:rPr>
          <w:rFonts w:ascii="Arial" w:hAnsi="Arial" w:cs="Arial"/>
          <w:sz w:val="24"/>
          <w:szCs w:val="24"/>
        </w:rPr>
        <w:t>ahu. Također, preporučila bih</w:t>
      </w:r>
      <w:r w:rsidR="008D466E">
        <w:rPr>
          <w:rFonts w:ascii="Arial" w:hAnsi="Arial" w:cs="Arial"/>
          <w:sz w:val="24"/>
          <w:szCs w:val="24"/>
        </w:rPr>
        <w:t xml:space="preserve"> </w:t>
      </w:r>
      <w:r w:rsidR="007E2EE2">
        <w:rPr>
          <w:rFonts w:ascii="Arial" w:hAnsi="Arial" w:cs="Arial"/>
          <w:sz w:val="24"/>
          <w:szCs w:val="24"/>
        </w:rPr>
        <w:t xml:space="preserve">i kazališnu predstavu </w:t>
      </w:r>
      <w:r w:rsidR="008D466E">
        <w:rPr>
          <w:rFonts w:ascii="Arial" w:hAnsi="Arial" w:cs="Arial"/>
          <w:sz w:val="24"/>
          <w:szCs w:val="24"/>
        </w:rPr>
        <w:t xml:space="preserve">nastalu prema ovome romanu </w:t>
      </w:r>
      <w:r w:rsidR="007E2EE2">
        <w:rPr>
          <w:rFonts w:ascii="Arial" w:hAnsi="Arial" w:cs="Arial"/>
          <w:sz w:val="24"/>
          <w:szCs w:val="24"/>
        </w:rPr>
        <w:t xml:space="preserve">u režiji  </w:t>
      </w:r>
      <w:r w:rsidR="007E2EE2" w:rsidRPr="008D466E">
        <w:rPr>
          <w:rFonts w:ascii="Arial" w:hAnsi="Arial" w:cs="Arial"/>
          <w:i/>
          <w:iCs/>
          <w:sz w:val="24"/>
          <w:szCs w:val="24"/>
        </w:rPr>
        <w:t>tandema</w:t>
      </w:r>
      <w:r w:rsidR="007E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2EE2">
        <w:rPr>
          <w:rFonts w:ascii="Arial" w:hAnsi="Arial" w:cs="Arial"/>
          <w:sz w:val="24"/>
          <w:szCs w:val="24"/>
        </w:rPr>
        <w:t>Prolić</w:t>
      </w:r>
      <w:proofErr w:type="spellEnd"/>
      <w:r w:rsidR="007E2EE2">
        <w:rPr>
          <w:rFonts w:ascii="Arial" w:hAnsi="Arial" w:cs="Arial"/>
          <w:sz w:val="24"/>
          <w:szCs w:val="24"/>
        </w:rPr>
        <w:t xml:space="preserve"> i Ferenčina</w:t>
      </w:r>
      <w:r w:rsidR="008D466E">
        <w:rPr>
          <w:rFonts w:ascii="Arial" w:hAnsi="Arial" w:cs="Arial"/>
          <w:sz w:val="24"/>
          <w:szCs w:val="24"/>
        </w:rPr>
        <w:t xml:space="preserve">, a koja je dio repertoara </w:t>
      </w:r>
      <w:r w:rsidR="00B51BF2">
        <w:rPr>
          <w:rFonts w:ascii="Arial" w:hAnsi="Arial" w:cs="Arial"/>
          <w:sz w:val="24"/>
          <w:szCs w:val="24"/>
        </w:rPr>
        <w:t>osječko</w:t>
      </w:r>
      <w:r w:rsidR="008D466E">
        <w:rPr>
          <w:rFonts w:ascii="Arial" w:hAnsi="Arial" w:cs="Arial"/>
          <w:sz w:val="24"/>
          <w:szCs w:val="24"/>
        </w:rPr>
        <w:t>g</w:t>
      </w:r>
      <w:r w:rsidR="00B51BF2">
        <w:rPr>
          <w:rFonts w:ascii="Arial" w:hAnsi="Arial" w:cs="Arial"/>
          <w:sz w:val="24"/>
          <w:szCs w:val="24"/>
        </w:rPr>
        <w:t xml:space="preserve"> Hrvatsko</w:t>
      </w:r>
      <w:r w:rsidR="008D466E">
        <w:rPr>
          <w:rFonts w:ascii="Arial" w:hAnsi="Arial" w:cs="Arial"/>
          <w:sz w:val="24"/>
          <w:szCs w:val="24"/>
        </w:rPr>
        <w:t>g</w:t>
      </w:r>
      <w:r w:rsidR="00B51BF2">
        <w:rPr>
          <w:rFonts w:ascii="Arial" w:hAnsi="Arial" w:cs="Arial"/>
          <w:sz w:val="24"/>
          <w:szCs w:val="24"/>
        </w:rPr>
        <w:t xml:space="preserve"> narodno</w:t>
      </w:r>
      <w:r w:rsidR="008D466E">
        <w:rPr>
          <w:rFonts w:ascii="Arial" w:hAnsi="Arial" w:cs="Arial"/>
          <w:sz w:val="24"/>
          <w:szCs w:val="24"/>
        </w:rPr>
        <w:t>g</w:t>
      </w:r>
      <w:r w:rsidR="00B51BF2">
        <w:rPr>
          <w:rFonts w:ascii="Arial" w:hAnsi="Arial" w:cs="Arial"/>
          <w:sz w:val="24"/>
          <w:szCs w:val="24"/>
        </w:rPr>
        <w:t xml:space="preserve"> kazališt</w:t>
      </w:r>
      <w:r w:rsidR="008D466E">
        <w:rPr>
          <w:rFonts w:ascii="Arial" w:hAnsi="Arial" w:cs="Arial"/>
          <w:sz w:val="24"/>
          <w:szCs w:val="24"/>
        </w:rPr>
        <w:t>a te</w:t>
      </w:r>
      <w:r w:rsidR="007E2EE2">
        <w:rPr>
          <w:rFonts w:ascii="Arial" w:hAnsi="Arial" w:cs="Arial"/>
          <w:sz w:val="24"/>
          <w:szCs w:val="24"/>
        </w:rPr>
        <w:t xml:space="preserve"> </w:t>
      </w:r>
      <w:r w:rsidR="00331AA4">
        <w:rPr>
          <w:rFonts w:ascii="Arial" w:hAnsi="Arial" w:cs="Arial"/>
          <w:sz w:val="24"/>
          <w:szCs w:val="24"/>
        </w:rPr>
        <w:t xml:space="preserve">koja privlači pažnju neobičnim </w:t>
      </w:r>
      <w:r w:rsidR="008D466E">
        <w:rPr>
          <w:rFonts w:ascii="Arial" w:hAnsi="Arial" w:cs="Arial"/>
          <w:sz w:val="24"/>
          <w:szCs w:val="24"/>
        </w:rPr>
        <w:t>izrazima</w:t>
      </w:r>
      <w:r w:rsidR="00331AA4">
        <w:rPr>
          <w:rFonts w:ascii="Arial" w:hAnsi="Arial" w:cs="Arial"/>
          <w:sz w:val="24"/>
          <w:szCs w:val="24"/>
        </w:rPr>
        <w:t xml:space="preserve"> i</w:t>
      </w:r>
      <w:r w:rsidR="004E5783">
        <w:rPr>
          <w:rFonts w:ascii="Arial" w:hAnsi="Arial" w:cs="Arial"/>
          <w:sz w:val="24"/>
          <w:szCs w:val="24"/>
        </w:rPr>
        <w:t xml:space="preserve"> </w:t>
      </w:r>
      <w:r w:rsidR="008D466E">
        <w:rPr>
          <w:rFonts w:ascii="Arial" w:hAnsi="Arial" w:cs="Arial"/>
          <w:sz w:val="24"/>
          <w:szCs w:val="24"/>
        </w:rPr>
        <w:t>neočekivanim zapletima</w:t>
      </w:r>
      <w:r w:rsidR="00331AA4">
        <w:rPr>
          <w:rFonts w:ascii="Arial" w:hAnsi="Arial" w:cs="Arial"/>
          <w:sz w:val="24"/>
          <w:szCs w:val="24"/>
        </w:rPr>
        <w:t>.</w:t>
      </w:r>
      <w:r w:rsidR="004E5783" w:rsidRPr="004E5783">
        <w:rPr>
          <w:noProof/>
        </w:rPr>
        <w:t xml:space="preserve"> </w:t>
      </w:r>
    </w:p>
    <w:p w14:paraId="3A7B2A9B" w14:textId="321194CE" w:rsidR="004E5783" w:rsidRDefault="004E5783" w:rsidP="004E57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915BDB" wp14:editId="51A5712A">
            <wp:simplePos x="0" y="0"/>
            <wp:positionH relativeFrom="column">
              <wp:posOffset>1928495</wp:posOffset>
            </wp:positionH>
            <wp:positionV relativeFrom="paragraph">
              <wp:posOffset>10795</wp:posOffset>
            </wp:positionV>
            <wp:extent cx="2013585" cy="2819400"/>
            <wp:effectExtent l="0" t="0" r="5715" b="0"/>
            <wp:wrapThrough wrapText="bothSides">
              <wp:wrapPolygon edited="0">
                <wp:start x="0" y="0"/>
                <wp:lineTo x="0" y="21454"/>
                <wp:lineTo x="21457" y="21454"/>
                <wp:lineTo x="21457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  <w:sz w:val="24"/>
          <w:szCs w:val="24"/>
        </w:rPr>
        <w:t>Jelisaveta</w:t>
      </w:r>
      <w:proofErr w:type="spellEnd"/>
      <w:r>
        <w:rPr>
          <w:rFonts w:ascii="Arial" w:hAnsi="Arial" w:cs="Arial"/>
          <w:sz w:val="24"/>
          <w:szCs w:val="24"/>
        </w:rPr>
        <w:t xml:space="preserve"> Borić, 1.da</w:t>
      </w:r>
    </w:p>
    <w:sectPr w:rsidR="004E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67"/>
    <w:rsid w:val="00331AA4"/>
    <w:rsid w:val="004E5783"/>
    <w:rsid w:val="00630C67"/>
    <w:rsid w:val="007E2EE2"/>
    <w:rsid w:val="008D466E"/>
    <w:rsid w:val="00987743"/>
    <w:rsid w:val="00B51BF2"/>
    <w:rsid w:val="00C5161C"/>
    <w:rsid w:val="00CE45C0"/>
    <w:rsid w:val="00D134DF"/>
    <w:rsid w:val="00D611CE"/>
    <w:rsid w:val="00D93E8A"/>
    <w:rsid w:val="00DB3771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62C6"/>
  <w15:chartTrackingRefBased/>
  <w15:docId w15:val="{9D57F6FB-F5E8-4690-BAA8-AB206448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4</cp:revision>
  <dcterms:created xsi:type="dcterms:W3CDTF">2021-02-09T11:11:00Z</dcterms:created>
  <dcterms:modified xsi:type="dcterms:W3CDTF">2021-02-11T09:48:00Z</dcterms:modified>
</cp:coreProperties>
</file>